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3B8" w:rsidRDefault="0010334D">
      <w:r>
        <w:t>HADM 8550 – Final Exam</w:t>
      </w:r>
      <w:r w:rsidR="001F2AE2">
        <w:t>;  Spring 2021</w:t>
      </w:r>
    </w:p>
    <w:p w:rsidR="0010334D" w:rsidRDefault="0010334D">
      <w:r>
        <w:t>The following f</w:t>
      </w:r>
      <w:r w:rsidR="003B4EE7">
        <w:t>our</w:t>
      </w:r>
      <w:r>
        <w:t xml:space="preserve"> short-answer questions were designed to allow each student in this course to do the following:</w:t>
      </w:r>
    </w:p>
    <w:p w:rsidR="0010334D" w:rsidRDefault="0010334D" w:rsidP="0010334D">
      <w:pPr>
        <w:pStyle w:val="ListParagraph"/>
        <w:numPr>
          <w:ilvl w:val="0"/>
          <w:numId w:val="1"/>
        </w:numPr>
      </w:pPr>
      <w:r>
        <w:t>Demonstrate knowledge on specific topics related to the focus of this course – “the employee experience;”</w:t>
      </w:r>
    </w:p>
    <w:p w:rsidR="0010334D" w:rsidRDefault="0010334D" w:rsidP="0010334D">
      <w:pPr>
        <w:pStyle w:val="ListParagraph"/>
        <w:numPr>
          <w:ilvl w:val="0"/>
          <w:numId w:val="1"/>
        </w:numPr>
      </w:pPr>
      <w:r>
        <w:t>Apply this knowledge to short situational scenarios in hospitality businesses;</w:t>
      </w:r>
    </w:p>
    <w:p w:rsidR="0010334D" w:rsidRDefault="0010334D" w:rsidP="0010334D">
      <w:pPr>
        <w:pStyle w:val="ListParagraph"/>
        <w:numPr>
          <w:ilvl w:val="0"/>
          <w:numId w:val="1"/>
        </w:numPr>
      </w:pPr>
      <w:r>
        <w:t>Integrate critical thinking in the prioritization of choices in decision-making/problem-solving</w:t>
      </w:r>
    </w:p>
    <w:p w:rsidR="0010334D" w:rsidRDefault="0010334D" w:rsidP="0010334D">
      <w:pPr>
        <w:pStyle w:val="ListParagraph"/>
        <w:numPr>
          <w:ilvl w:val="0"/>
          <w:numId w:val="1"/>
        </w:numPr>
      </w:pPr>
      <w:r>
        <w:t>Demonstrate clear, concise professional writing skills</w:t>
      </w:r>
    </w:p>
    <w:p w:rsidR="0010334D" w:rsidRPr="00274CC7" w:rsidRDefault="0010334D" w:rsidP="0010334D">
      <w:pPr>
        <w:rPr>
          <w:b/>
        </w:rPr>
      </w:pPr>
      <w:r>
        <w:t xml:space="preserve">For each of the following questions, respond in </w:t>
      </w:r>
      <w:r w:rsidRPr="00274CC7">
        <w:rPr>
          <w:b/>
          <w:i/>
        </w:rPr>
        <w:t>400 words</w:t>
      </w:r>
      <w:r>
        <w:t xml:space="preserve"> </w:t>
      </w:r>
      <w:r w:rsidRPr="00274CC7">
        <w:rPr>
          <w:b/>
          <w:i/>
        </w:rPr>
        <w:t>or less</w:t>
      </w:r>
      <w:r>
        <w:t xml:space="preserve">. You do not have to restate the situation or questions. Please indicate the question number by your answer. Please put your name on the assignment. </w:t>
      </w:r>
      <w:r w:rsidR="00274CC7">
        <w:t xml:space="preserve">  </w:t>
      </w:r>
      <w:r w:rsidRPr="00274CC7">
        <w:rPr>
          <w:b/>
        </w:rPr>
        <w:t xml:space="preserve">Due date:  </w:t>
      </w:r>
      <w:r w:rsidR="000A3D1B" w:rsidRPr="00274CC7">
        <w:rPr>
          <w:b/>
        </w:rPr>
        <w:t>Friday, April 30 by 11:00 PM (Eastern Time)</w:t>
      </w:r>
    </w:p>
    <w:p w:rsidR="000A3D1B" w:rsidRDefault="000A3D1B" w:rsidP="000A3D1B">
      <w:pPr>
        <w:pStyle w:val="ListParagraph"/>
        <w:numPr>
          <w:ilvl w:val="0"/>
          <w:numId w:val="2"/>
        </w:numPr>
      </w:pPr>
      <w:r>
        <w:t xml:space="preserve"> An updated, legal dress policy is needed for your company – a consulting firm specializing in hotel asset management and revenue enhancement strategies. Your </w:t>
      </w:r>
      <w:r w:rsidR="003D7AC9">
        <w:t xml:space="preserve">company prides itself on </w:t>
      </w:r>
      <w:r>
        <w:t>employee and client diversity</w:t>
      </w:r>
      <w:r w:rsidR="003D7AC9">
        <w:t xml:space="preserve">. You want a policy that honors diversity of current and future associates. </w:t>
      </w:r>
    </w:p>
    <w:p w:rsidR="003D7AC9" w:rsidRDefault="003D7AC9" w:rsidP="003D7AC9">
      <w:pPr>
        <w:ind w:left="720"/>
      </w:pPr>
      <w:r>
        <w:t>Draft a policy and at the end reference specific federal and/or state laws as well as court decisions that support the policy you are presenting. You can bullet-point specific components of the policy as needed.  (25 points)</w:t>
      </w:r>
    </w:p>
    <w:p w:rsidR="0010334D" w:rsidRDefault="003D7AC9" w:rsidP="00F674DA">
      <w:pPr>
        <w:pStyle w:val="ListParagraph"/>
        <w:numPr>
          <w:ilvl w:val="0"/>
          <w:numId w:val="2"/>
        </w:numPr>
      </w:pPr>
      <w:r>
        <w:t>As a Human Resources exec with a multi-unit corporate restaurant company, you are involved in evaluating guest satisfaction scores in determining training and other HR-based needs. The CEO has asked you to l</w:t>
      </w:r>
      <w:r w:rsidR="003B4EE7">
        <w:t>ook at five particular units that</w:t>
      </w:r>
      <w:r>
        <w:t xml:space="preserve"> have evidence of </w:t>
      </w:r>
      <w:r w:rsidR="003B4EE7">
        <w:t xml:space="preserve">serious problems including:  low guest satisfaction scores; high percentage of comped meals; high employee turnover; low health department restaurant inspection scores; higher than average </w:t>
      </w:r>
      <w:r w:rsidR="00274CC7">
        <w:t>worker’s</w:t>
      </w:r>
      <w:r w:rsidR="003B4EE7">
        <w:t xml:space="preserve"> compensation cases. Based on your HR expertise, you are expecting to find each of these units with some degree of a toxic work </w:t>
      </w:r>
      <w:r w:rsidR="00B46702">
        <w:t>culture</w:t>
      </w:r>
      <w:r w:rsidR="003B4EE7">
        <w:t xml:space="preserve">.  What type of evidence (other than what was already delineated) will you likely find indicating a toxic work environment?  Name </w:t>
      </w:r>
      <w:r w:rsidR="00274CC7">
        <w:t>4</w:t>
      </w:r>
      <w:r w:rsidR="003B4EE7">
        <w:t xml:space="preserve"> possible signs.</w:t>
      </w:r>
    </w:p>
    <w:p w:rsidR="003B4EE7" w:rsidRDefault="003B4EE7" w:rsidP="003B4EE7">
      <w:pPr>
        <w:pStyle w:val="ListParagraph"/>
      </w:pPr>
      <w:r>
        <w:t xml:space="preserve">Briefly, describe what you expect your recommendations will include in </w:t>
      </w:r>
      <w:r w:rsidR="00B46702">
        <w:t>changing the toxic culture.  (2</w:t>
      </w:r>
      <w:r w:rsidR="00274CC7">
        <w:t>0</w:t>
      </w:r>
      <w:r w:rsidR="00B46702">
        <w:t xml:space="preserve"> points)</w:t>
      </w:r>
    </w:p>
    <w:p w:rsidR="001F2AE2" w:rsidRDefault="001F2AE2" w:rsidP="003B4EE7">
      <w:pPr>
        <w:pStyle w:val="ListParagraph"/>
      </w:pPr>
    </w:p>
    <w:p w:rsidR="003B4EE7" w:rsidRDefault="003B4EE7" w:rsidP="003B4EE7">
      <w:pPr>
        <w:pStyle w:val="ListParagraph"/>
        <w:numPr>
          <w:ilvl w:val="0"/>
          <w:numId w:val="2"/>
        </w:numPr>
      </w:pPr>
      <w:r>
        <w:t xml:space="preserve">As the COO of a major </w:t>
      </w:r>
      <w:r w:rsidR="00B46702">
        <w:t xml:space="preserve">hotel brand, you are a member of the corporate committee working on the company’s </w:t>
      </w:r>
      <w:r w:rsidR="00B46702" w:rsidRPr="00B46702">
        <w:rPr>
          <w:b/>
          <w:i/>
        </w:rPr>
        <w:t>Diversity, Equity and Inclusion</w:t>
      </w:r>
      <w:r w:rsidR="00B46702">
        <w:t xml:space="preserve"> plan. Based on presentations and discussions in class, speakers, and readings, </w:t>
      </w:r>
      <w:r w:rsidR="001F2AE2">
        <w:t xml:space="preserve">list three reasons that will be the foundation for stating why this plan is vital to the company’s success. What are three components that must be included in this policy.  For each of the three, provide one example of a metric that will be used to measure continual improvement.  (30 points) </w:t>
      </w:r>
    </w:p>
    <w:p w:rsidR="00274CC7" w:rsidRDefault="00274CC7" w:rsidP="00274CC7">
      <w:pPr>
        <w:pStyle w:val="ListParagraph"/>
      </w:pPr>
    </w:p>
    <w:p w:rsidR="0010334D" w:rsidRDefault="001F2AE2" w:rsidP="00AA7A96">
      <w:pPr>
        <w:pStyle w:val="ListParagraph"/>
        <w:numPr>
          <w:ilvl w:val="0"/>
          <w:numId w:val="2"/>
        </w:numPr>
      </w:pPr>
      <w:r>
        <w:t xml:space="preserve">Your future career will include decisions regarding automation of certain tasks, functions and positions in your respective company. </w:t>
      </w:r>
      <w:r w:rsidR="00274CC7">
        <w:t>Without delineating specific jobs, what are five general criteria that you consider important (based on readings, material covered in class) in determining whether any</w:t>
      </w:r>
      <w:bookmarkStart w:id="0" w:name="_GoBack"/>
      <w:bookmarkEnd w:id="0"/>
      <w:r w:rsidR="00274CC7">
        <w:t xml:space="preserve"> job should be automated?  (25 points)</w:t>
      </w:r>
    </w:p>
    <w:sectPr w:rsidR="00103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1268"/>
    <w:multiLevelType w:val="hybridMultilevel"/>
    <w:tmpl w:val="5C00D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731BF"/>
    <w:multiLevelType w:val="hybridMultilevel"/>
    <w:tmpl w:val="CA98C15A"/>
    <w:lvl w:ilvl="0" w:tplc="2B2A70D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4D"/>
    <w:rsid w:val="000A3D1B"/>
    <w:rsid w:val="0010334D"/>
    <w:rsid w:val="001F2AE2"/>
    <w:rsid w:val="00274CC7"/>
    <w:rsid w:val="003B13B8"/>
    <w:rsid w:val="003B4EE7"/>
    <w:rsid w:val="003D7AC9"/>
    <w:rsid w:val="00B4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C475"/>
  <w15:chartTrackingRefBased/>
  <w15:docId w15:val="{82E12E6D-7248-4FEA-8560-8B7DF67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461</Words>
  <Characters>2512</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Mack Robinson College of Business</dc:creator>
  <cp:keywords/>
  <dc:description/>
  <cp:lastModifiedBy>J Mack Robinson College of Business</cp:lastModifiedBy>
  <cp:revision>1</cp:revision>
  <dcterms:created xsi:type="dcterms:W3CDTF">2021-04-21T14:13:00Z</dcterms:created>
  <dcterms:modified xsi:type="dcterms:W3CDTF">2021-04-21T15:21:00Z</dcterms:modified>
</cp:coreProperties>
</file>